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A5" w:rsidRDefault="000614F9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BÀI GHI TU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Ầ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N 23 NG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Ữ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VĂN 6</w:t>
      </w:r>
    </w:p>
    <w:p w:rsidR="00E933A5" w:rsidRDefault="00E933A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E933A5" w:rsidRDefault="000614F9">
      <w:pPr>
        <w:ind w:firstLineChars="400" w:firstLine="11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Ti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ế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t 89: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CHƯƠNG TRÌNH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 PHƯƠNG</w:t>
      </w:r>
    </w:p>
    <w:p w:rsidR="00E933A5" w:rsidRDefault="000614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TI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VI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</w:t>
      </w:r>
    </w:p>
    <w:p w:rsidR="00E933A5" w:rsidRDefault="000614F9">
      <w:pPr>
        <w:ind w:firstLineChars="200" w:firstLine="56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(Tra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ti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Vi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và chính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ả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ng Vi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ữ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 l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ỗ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 dùng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933A5" w:rsidRDefault="00E933A5">
      <w:pPr>
        <w:ind w:firstLineChars="200" w:firstLine="56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33A5" w:rsidRDefault="000614F9">
      <w:pPr>
        <w:ind w:firstLineChars="200" w:firstLine="56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SINH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BÀI TRONG SGK</w:t>
      </w:r>
    </w:p>
    <w:p w:rsidR="00E933A5" w:rsidRDefault="00E933A5">
      <w:pPr>
        <w:ind w:firstLineChars="200" w:firstLine="56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33A5" w:rsidRDefault="000614F9">
      <w:pP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I / 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  <w:t>Nội dung bài luyện tập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 :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- Viết đúng các cặp phụ âm đầu dễ mắc lỗi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+  tr / ch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+  s / x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+  r  / d / gi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- Viết đúng các cặp phụ âm cuối dễ mắc lỗi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+  c / t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+  o / ô </w:t>
      </w:r>
    </w:p>
    <w:p w:rsidR="00E933A5" w:rsidRDefault="000614F9">
      <w:pP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II/ 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  <w:t>Hình thức luyện tập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 :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  <w:t>Bài 1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it-IT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 Điền tr / ch; s/x; r/d/gi vào chỗ  trống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- Trái cây -  bánh  chưng;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 truyền gọi – chuyên chở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Quả sấu – xấu xí;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 sinh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sản -  xinh xắn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- Rầu rĩ -  dầu lửa -  giàu có;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rì rầm – dì cháu -  làm gì ?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  <w:t>Bài 2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it-IT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 Điền vào chỗ trống: Nhác/ nhát; bác /  bát 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- Lười nhác – hèn nhát;  bác cháu – bát canh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  <w:t>Bài 3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val="it-IT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 Điền dấu hỏi hoặc ngã thích hợp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Hạt dẻ,  loảng xoảng, bổ ngã, đủng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 đỉnh, đểnh đoảng, bả lả, lảo đảo, lỏng lẻo, lẽo đẽo, lổm ngổm, nhõng nhẽo, dễ dãi, khủng khỉnh, mũm mĩm, lủng thủng, thủ thỉ…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val="it-IT"/>
        </w:rPr>
        <w:t>Bài 4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: Viết đúng cặp phụ âm ng/n 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>- Con ngoan – nghênh ngang, mênh mang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 miên man,  tuềnh toàng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it-IT"/>
        </w:rPr>
        <w:t xml:space="preserve">tồi tàn, tôm càng - đòn càn, mùa màng – thợ hàn, chàng nàng – nồng nàn, sẵn sàng – sàn nhà, đảm đang -  nghê đa, vội vàng - muôn vàn </w:t>
      </w:r>
    </w:p>
    <w:p w:rsidR="00E933A5" w:rsidRDefault="000614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933A5" w:rsidRDefault="000614F9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sv-SE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lastRenderedPageBreak/>
        <w:t>Ti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ế</w:t>
      </w: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t 90: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sv-SE"/>
        </w:rPr>
        <w:t>PHƯƠNG PHÁP T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sv-SE"/>
        </w:rPr>
        <w:t>Ả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sv-SE"/>
        </w:rPr>
        <w:t xml:space="preserve"> C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sv-SE"/>
        </w:rPr>
        <w:t>Ả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sv-SE"/>
        </w:rPr>
        <w:t>NH</w:t>
      </w:r>
    </w:p>
    <w:p w:rsidR="00E933A5" w:rsidRDefault="00E933A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sv-SE"/>
        </w:rPr>
      </w:pPr>
    </w:p>
    <w:p w:rsidR="00E933A5" w:rsidRDefault="000614F9">
      <w:pPr>
        <w:ind w:firstLineChars="200" w:firstLine="56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SINH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Ọ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 BÀI TRONG SGK</w:t>
      </w:r>
    </w:p>
    <w:p w:rsidR="00E933A5" w:rsidRDefault="00E933A5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val="sv-SE"/>
        </w:rPr>
      </w:pPr>
    </w:p>
    <w:p w:rsidR="00E933A5" w:rsidRDefault="000614F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I /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Phương pháp viết văn tả cảnh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: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 xml:space="preserve">1 /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u w:val="single"/>
        </w:rPr>
        <w:t>Ví dụ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 xml:space="preserve"> 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SGK / 45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: Ba văn bản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 / Đoạn 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: Hình ảnh Dương Hương Thư trong một chặng đường vượt thác. Từ hình ảnh đó ta có thể hình dung được cảnh sắc thiên nhiên ở thác sông có nhiều thác dữ, cảnh hùng vĩ, dữ dội …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 / Đoạn b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:  Quang cảnh ở dòng sông Năm Căn.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Cảnh được miêu tả theo thứ tự từ dưới sông lên bờ sông, từ gần đến xa.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 /  Đoạn c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: Hình ảnh luỹ tre làng.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Bố cục : 3 phần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+  Mở bài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Từ “Lũy làng”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“vủa luỹ” :  Giới thiệu khái quát về luỹ tre làng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+  Thân bài: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“Luỹ ngoài cùng”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ym w:font="Wingdings" w:char="F0E0"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“không rõ” : Miêu tả cụ thể 3 vòng tre của luỹ làng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+  Kết bài 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Phần còn lại : Cảm nghĩ và nhận xét về loài tre.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 xml:space="preserve">2  / 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u w:val="single"/>
        </w:rPr>
        <w:t>Ghi nhớ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 xml:space="preserve"> :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SGK / 47</w:t>
      </w:r>
    </w:p>
    <w:p w:rsidR="00E933A5" w:rsidRDefault="00E933A5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E933A5" w:rsidRDefault="000614F9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II /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</w:rPr>
        <w:t>Luyện tập phương pháp viết văn tả cảnh và bố cục bài tả cảnh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: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Bài 1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: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Tả quang cảnh lớp học trong giờ viết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 làm văn :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 / Tả theo trình tự không gian và thời gian :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Từ ngoài vào trong (Không gian).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Từ lúc trống vào lớp đến khi hết giờ (Trình tự thời gian).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 / Những hình ảnh cụ thể.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+  Cảnh học sinh nhận đề. Một vài gương mặt tiêu biểu.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+  Cảnh học sinh chăm chú làm bài.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+  Giaó viên trong khi làm bài.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+  Cảm thụ bài.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+  Cảnh bên ngoài lớp học - sân trường, gió, cây.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Bài 2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Tả quang cảnh sân trường trong giờ ra chơi : </w:t>
      </w:r>
    </w:p>
    <w:p w:rsidR="00E933A5" w:rsidRDefault="000614F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Thứ tự không gian từ xa tới gần </w:t>
      </w:r>
    </w:p>
    <w:p w:rsidR="00E933A5" w:rsidRDefault="000614F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Thứ tự thời gian từ trước, tr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ong và sau giờ ra chơi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Thứ tự khái quát đến cụ thể và ngược lại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Bài 3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: </w:t>
      </w:r>
    </w:p>
    <w:p w:rsidR="00E933A5" w:rsidRDefault="000614F9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Dàn ý văn bản “Biển đẹp” của Vũ Tú Nam :</w:t>
      </w:r>
    </w:p>
    <w:p w:rsidR="00E933A5" w:rsidRDefault="000614F9">
      <w:pPr>
        <w:numPr>
          <w:ilvl w:val="0"/>
          <w:numId w:val="1"/>
        </w:numPr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 xml:space="preserve">Mở bài:  Giới thiệu cảnh đẹp của biển. </w:t>
      </w:r>
    </w:p>
    <w:p w:rsidR="00E933A5" w:rsidRDefault="000614F9">
      <w:pPr>
        <w:numPr>
          <w:ilvl w:val="0"/>
          <w:numId w:val="1"/>
        </w:numPr>
        <w:ind w:left="42"/>
        <w:jc w:val="both"/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>Thân bài : Lần lượt tả vẻ đẹp và màu sắc của biển : Buổi sáng, Buổi chiều, Ngày mưa , Ngày lạnh.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 xml:space="preserve">Kết </w:t>
      </w:r>
      <w:r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t>bài :  Nhận xét và suy nghĩ của em về sự thay đổi cảnh sắc của biển .</w:t>
      </w:r>
    </w:p>
    <w:p w:rsidR="00E933A5" w:rsidRDefault="000614F9">
      <w:pPr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16"/>
          <w:sz w:val="26"/>
          <w:szCs w:val="26"/>
        </w:rPr>
        <w:br w:type="page"/>
      </w:r>
    </w:p>
    <w:p w:rsidR="00E933A5" w:rsidRDefault="000614F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</w:rPr>
        <w:lastRenderedPageBreak/>
        <w:t xml:space="preserve">Tiết </w:t>
      </w:r>
      <w:r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</w:rPr>
        <w:t>91 + 92:</w:t>
      </w:r>
      <w:r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LUY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Ệ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 T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Ậ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P T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Ả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C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Ả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NH</w:t>
      </w:r>
    </w:p>
    <w:p w:rsidR="00E933A5" w:rsidRDefault="000614F9">
      <w:pP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Đ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ề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 : Trong d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ị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p t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t, em cùng gia đình đi ch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T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t. Hãy t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l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i c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nh ch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lúc em có m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ặ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t.</w:t>
      </w:r>
    </w:p>
    <w:p w:rsidR="00E933A5" w:rsidRDefault="00E933A5">
      <w:pPr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</w:pPr>
    </w:p>
    <w:p w:rsidR="00E933A5" w:rsidRDefault="000614F9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* Dàn bài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fr-FR"/>
        </w:rPr>
        <w:t> 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tham kh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ả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o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1. M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ở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 xml:space="preserve"> bài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 :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 Gi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 thi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u lí do và th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 đi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m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 m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 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(cùng cha, m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ẹ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và các anh 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đi 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t, đ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 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lúc 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đã đông…)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 Gi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 thi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ệ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u quang c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nh chung : ngư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 đi l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 đông đúc,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 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p, hàng hóa phong phú nhi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u màu s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c, âm thanh huyên náo…</w:t>
      </w:r>
    </w:p>
    <w:p w:rsidR="00E933A5" w:rsidRDefault="000614F9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fr-FR"/>
        </w:rPr>
        <w:t>2. Thân bài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 :</w:t>
      </w:r>
    </w:p>
    <w:p w:rsidR="00E933A5" w:rsidRDefault="000614F9">
      <w:pPr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fr-FR"/>
        </w:rPr>
        <w:t>a. C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fr-FR"/>
        </w:rPr>
        <w:t>ả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fr-FR"/>
        </w:rPr>
        <w:t>nh ngoài c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fr-FR"/>
        </w:rPr>
        <w:t>ổ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fr-FR"/>
        </w:rPr>
        <w:t>ng ch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lang w:val="fr-FR"/>
        </w:rPr>
        <w:t>ợ</w:t>
      </w:r>
      <w:r>
        <w:rPr>
          <w:rFonts w:ascii="Times New Roman" w:hAnsi="Times New Roman" w:cs="Times New Roman"/>
          <w:color w:val="FF0000"/>
          <w:sz w:val="26"/>
          <w:szCs w:val="26"/>
          <w:lang w:val="fr-FR"/>
        </w:rPr>
        <w:t> :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 Dòng ngư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 đông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đúc chen l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 vào 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(hình dáng, đ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 tác, trang ph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c, hàng hóa mang theo)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 Ngư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 mua hàng tr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ra (hình dáng, đ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 tác, trang ph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c, hàng hóa mang theo)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- Âm thanh, ánh n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ng, b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u tr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ở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khu v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 ch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E933A5" w:rsidRDefault="000614F9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b. C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ả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nh mua bán trong ch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ợ</w:t>
      </w:r>
      <w:r>
        <w:rPr>
          <w:rFonts w:ascii="Times New Roman" w:hAnsi="Times New Roman" w:cs="Times New Roman"/>
          <w:color w:val="FF0000"/>
          <w:sz w:val="26"/>
          <w:szCs w:val="26"/>
        </w:rPr>
        <w:t> :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Dãy bán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vóc, qu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áo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may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+ Màu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qu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áo (nhi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màu,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ki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u, nhi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đư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x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gàng)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+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mua: hình dáng,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ngôn 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nét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t…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+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bán: hình dáng,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ngôn 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nét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t…</w:t>
      </w:r>
    </w:p>
    <w:p w:rsidR="00E933A5" w:rsidRDefault="000614F9">
      <w:pPr>
        <w:ind w:right="-14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Dãy bán bánh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t: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+ Hình kh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i, màu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các lo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bánh k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 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mua,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bán: Ngôn 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chào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i, tr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giá, nét 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t,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mua và bán hàng</w:t>
      </w:r>
    </w:p>
    <w:p w:rsidR="00E933A5" w:rsidRDefault="000614F9">
      <w:pPr>
        <w:ind w:right="-14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Dãy bán lương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ph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ẩ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m: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+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thúng 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 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p, 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 tám, các lo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u, nh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 th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 đă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p, 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nư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ấ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m, các lo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gia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ngôn 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bán,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mua</w:t>
      </w:r>
    </w:p>
    <w:p w:rsidR="00E933A5" w:rsidRDefault="000614F9">
      <w:pPr>
        <w:ind w:right="-14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Dãy hoa qu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bán hàng tươi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ng: các lo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hàng tiêu bi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u,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ngôn 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ữ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mua, ngư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bán</w:t>
      </w:r>
    </w:p>
    <w:p w:rsidR="00E933A5" w:rsidRDefault="000614F9">
      <w:pPr>
        <w:numPr>
          <w:ilvl w:val="0"/>
          <w:numId w:val="2"/>
        </w:numPr>
        <w:ind w:right="-144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K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ế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t bài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</w:p>
    <w:p w:rsidR="00E933A5" w:rsidRDefault="000614F9">
      <w:pPr>
        <w:ind w:right="-14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Quang 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nh ch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lúc ra v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ề</w:t>
      </w:r>
    </w:p>
    <w:p w:rsidR="00E933A5" w:rsidRDefault="000614F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 nghĩ: quê hương thanh bình, cu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ộ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 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ng sung túc, lưu luy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không mu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 r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chân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933A5" w:rsidRDefault="00E933A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933A5" w:rsidRDefault="000614F9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HS vi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ế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t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thành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bài văn hoàn ch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ỉ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nh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.</w:t>
      </w:r>
    </w:p>
    <w:p w:rsidR="00E933A5" w:rsidRDefault="00E933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33A5" w:rsidRDefault="00E933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33A5" w:rsidRDefault="00E933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E933A5" w:rsidRDefault="00E933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33A5" w:rsidRDefault="000614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RÈN KĨ NĂNG TU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23: </w:t>
      </w:r>
    </w:p>
    <w:p w:rsidR="00E933A5" w:rsidRDefault="000614F9">
      <w:pPr>
        <w:ind w:firstLineChars="50" w:firstLine="141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VI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T ĐO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Ạ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VĂN THEO CH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CÓ CÁC BI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 PHÁP TU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Ừ</w:t>
      </w:r>
    </w:p>
    <w:p w:rsidR="00E933A5" w:rsidRDefault="000614F9">
      <w:pPr>
        <w:spacing w:after="125"/>
        <w:ind w:right="-36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 Vi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 đo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ạ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 văn ng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ắ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(6 đ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 8 dòng)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nêu  c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 nghĩ c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ủ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 em v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ề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ả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 m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ặ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 tr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ờ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 m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ọ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 trong đó s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ử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ụ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 BPTT so sánh.</w:t>
      </w:r>
    </w:p>
    <w:p w:rsidR="00E933A5" w:rsidRDefault="000614F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Câu 2: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Viết đoạn văn ngắn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(6 đến 8 dòng)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nêu cảm nghĩ của em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về giờ ra chơi, trong đó sử dụng BPTT ẩn dụ:</w:t>
      </w:r>
    </w:p>
    <w:p w:rsidR="00E933A5" w:rsidRDefault="00E933A5">
      <w:pP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sectPr w:rsidR="00E933A5" w:rsidSect="000614F9">
      <w:pgSz w:w="11906" w:h="16838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D25"/>
    <w:multiLevelType w:val="multilevel"/>
    <w:tmpl w:val="12AB6D25"/>
    <w:lvl w:ilvl="0">
      <w:start w:val="1"/>
      <w:numFmt w:val="bullet"/>
      <w:lvlText w:val="-"/>
      <w:lvlJc w:val="left"/>
      <w:pPr>
        <w:tabs>
          <w:tab w:val="left" w:pos="170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62CCCB1"/>
    <w:multiLevelType w:val="singleLevel"/>
    <w:tmpl w:val="262CCCB1"/>
    <w:lvl w:ilvl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52FD"/>
    <w:rsid w:val="000614F9"/>
    <w:rsid w:val="00E933A5"/>
    <w:rsid w:val="0F6F52FD"/>
    <w:rsid w:val="3CCD5284"/>
    <w:rsid w:val="46E44762"/>
    <w:rsid w:val="606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pc</cp:lastModifiedBy>
  <cp:revision>2</cp:revision>
  <dcterms:created xsi:type="dcterms:W3CDTF">2021-02-19T01:22:00Z</dcterms:created>
  <dcterms:modified xsi:type="dcterms:W3CDTF">2021-02-19T01:22:00Z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